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53EAD9" w14:textId="47BD4AFF" w:rsidR="005C59E0" w:rsidRPr="005C59E0" w:rsidRDefault="005C59E0" w:rsidP="005C59E0">
      <w:pPr>
        <w:jc w:val="center"/>
        <w:rPr>
          <w:b/>
          <w:bCs/>
          <w:sz w:val="32"/>
          <w:szCs w:val="32"/>
        </w:rPr>
      </w:pPr>
      <w:r w:rsidRPr="005C59E0">
        <w:rPr>
          <w:b/>
          <w:bCs/>
          <w:sz w:val="32"/>
          <w:szCs w:val="32"/>
        </w:rPr>
        <w:t>Sliding Scale Agreement</w:t>
      </w:r>
    </w:p>
    <w:p w14:paraId="783B500F" w14:textId="77777777" w:rsidR="005C59E0" w:rsidRDefault="005C59E0"/>
    <w:p w14:paraId="11AA1A3F" w14:textId="152EE7CA" w:rsidR="005C59E0" w:rsidRDefault="005C59E0">
      <w:r>
        <w:t>In an effort to provide psychotherapy and coaching to more individuals of all economic means, Reflective Counseling offers a limited number of sliding scale options for individuals in need. Financial need is self-assessed. I understand that Reflective Counseling’s fee for a 50-minute initial evaluation/consultation is $2</w:t>
      </w:r>
      <w:r w:rsidR="00272752">
        <w:t>00</w:t>
      </w:r>
      <w:r>
        <w:t xml:space="preserve"> and follow-up therapy sessions are 50 minutes and billed at $</w:t>
      </w:r>
      <w:r w:rsidR="00272752">
        <w:t>180</w:t>
      </w:r>
      <w:r>
        <w:t>. Usual and customary coaching sessions are 50 minutes and billed at $</w:t>
      </w:r>
      <w:r w:rsidR="00272752">
        <w:t>180</w:t>
      </w:r>
      <w:r>
        <w:t>.</w:t>
      </w:r>
    </w:p>
    <w:p w14:paraId="125B3AA0" w14:textId="13146D19" w:rsidR="005C59E0" w:rsidRDefault="005C59E0">
      <w:r>
        <w:t xml:space="preserve"> _________ (initial)</w:t>
      </w:r>
    </w:p>
    <w:p w14:paraId="177A45B9" w14:textId="77777777" w:rsidR="005C59E0" w:rsidRDefault="005C59E0">
      <w:r>
        <w:t xml:space="preserve">I am electing to request a reduced session rate due to financial hardship and lack of or insufficient insurance coverage. I further understand this offer is valid so long as I maintain regularly scheduled appointments – at least twice monthly, and am current with my payment.  </w:t>
      </w:r>
    </w:p>
    <w:p w14:paraId="72216DEB" w14:textId="45BDA546" w:rsidR="005C59E0" w:rsidRDefault="005C59E0">
      <w:r>
        <w:t>_________ (initial)</w:t>
      </w:r>
    </w:p>
    <w:p w14:paraId="2B532BC5" w14:textId="77777777" w:rsidR="005C59E0" w:rsidRDefault="005C59E0">
      <w:r>
        <w:t xml:space="preserve">I am also aware I may be able to request a shorter session duration, as clinically determined by your clinician at a reduced rate (to be discussed after initial on-boarding and treatment). I request to pay a reduced fee of: $________________ per session/week/month (circle one). I understand that this reduced rate is good for 1/3/6 months, and will expire on _______________. </w:t>
      </w:r>
    </w:p>
    <w:p w14:paraId="6CF4A610" w14:textId="77777777" w:rsidR="005C59E0" w:rsidRDefault="005C59E0">
      <w:r>
        <w:t>_________ (initial)</w:t>
      </w:r>
    </w:p>
    <w:p w14:paraId="1688E390" w14:textId="77777777" w:rsidR="005C59E0" w:rsidRDefault="005C59E0">
      <w:r>
        <w:t xml:space="preserve">Upon expiration, I may renegotiate a rate for services based on my financial status and Reflective Counseling practice’s availability. I further understand I may lose my reduced rate should I take a break from sessions, attend fewer than two (2) sessions per month, or miss a payment. The reduced rate option is contingent upon my financial means and the fee agreement will become null and void when my financial status improves. </w:t>
      </w:r>
    </w:p>
    <w:p w14:paraId="2A42E82E" w14:textId="63D1E8E0" w:rsidR="005C59E0" w:rsidRDefault="005C59E0">
      <w:r>
        <w:t>_________ (initial)</w:t>
      </w:r>
    </w:p>
    <w:p w14:paraId="0BE3C9EC" w14:textId="1C8EB859" w:rsidR="005C59E0" w:rsidRDefault="005C59E0">
      <w:r>
        <w:t xml:space="preserve">I agree to notify my clinician immediately as my financial status improves, so that a new agreement can be reached. My signature indicates that I have reviewed and understood the terms and conditions of the Sliding Scale Program. </w:t>
      </w:r>
    </w:p>
    <w:p w14:paraId="188AED8E" w14:textId="77777777" w:rsidR="005C59E0" w:rsidRDefault="005C59E0"/>
    <w:p w14:paraId="2E3A3302" w14:textId="2538C7D4" w:rsidR="005C59E0" w:rsidRDefault="005C59E0">
      <w:r>
        <w:t>__________________________________ _____________ Name of Client (printed)</w:t>
      </w:r>
      <w:r w:rsidR="00B10616">
        <w:t>,</w:t>
      </w:r>
      <w:r>
        <w:t xml:space="preserve"> Date </w:t>
      </w:r>
    </w:p>
    <w:p w14:paraId="2F402F61" w14:textId="77777777" w:rsidR="005C59E0" w:rsidRDefault="005C59E0"/>
    <w:p w14:paraId="113A1589" w14:textId="3D612105" w:rsidR="005C59E0" w:rsidRDefault="005C59E0">
      <w:r>
        <w:t>__________________________________ _____________ Signature of Client</w:t>
      </w:r>
      <w:r w:rsidR="00B10616">
        <w:t>,</w:t>
      </w:r>
      <w:r>
        <w:t xml:space="preserve"> Date </w:t>
      </w:r>
    </w:p>
    <w:p w14:paraId="003154C2" w14:textId="77777777" w:rsidR="00B10616" w:rsidRDefault="00B10616" w:rsidP="00B10616">
      <w:pPr>
        <w:rPr>
          <w:sz w:val="24"/>
          <w:szCs w:val="24"/>
        </w:rPr>
      </w:pPr>
      <w:r>
        <w:rPr>
          <w:sz w:val="24"/>
          <w:szCs w:val="24"/>
        </w:rPr>
        <w:t xml:space="preserve">     By typing my name, and checking this box, I confirm that I am authorizing this form.</w:t>
      </w:r>
    </w:p>
    <w:p w14:paraId="75612DED" w14:textId="5AC4469A" w:rsidR="005E5C7E" w:rsidRPr="00FD36B0" w:rsidRDefault="005C59E0">
      <w:pPr>
        <w:rPr>
          <w:sz w:val="24"/>
          <w:szCs w:val="24"/>
        </w:rPr>
      </w:pPr>
      <w:r>
        <w:t>__________________________________ _____________ Clinician Signature</w:t>
      </w:r>
      <w:r w:rsidR="00B10616">
        <w:t>, Date</w:t>
      </w:r>
    </w:p>
    <w:sectPr w:rsidR="005E5C7E" w:rsidRPr="00FD36B0" w:rsidSect="008B2659">
      <w:headerReference w:type="default" r:id="rId7"/>
      <w:footerReference w:type="default" r:id="rId8"/>
      <w:pgSz w:w="12240" w:h="15840"/>
      <w:pgMar w:top="216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10FAE3" w14:textId="77777777" w:rsidR="00BA56A7" w:rsidRDefault="00BA56A7" w:rsidP="0038163C">
      <w:pPr>
        <w:spacing w:after="0" w:line="240" w:lineRule="auto"/>
      </w:pPr>
      <w:r>
        <w:separator/>
      </w:r>
    </w:p>
  </w:endnote>
  <w:endnote w:type="continuationSeparator" w:id="0">
    <w:p w14:paraId="35A8CA1F" w14:textId="77777777" w:rsidR="00BA56A7" w:rsidRDefault="00BA56A7" w:rsidP="003816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ord Medium">
    <w:altName w:val="Calibri"/>
    <w:panose1 w:val="00000600000000000000"/>
    <w:charset w:val="00"/>
    <w:family w:val="auto"/>
    <w:pitch w:val="variable"/>
    <w:sig w:usb0="00000003" w:usb1="00000000" w:usb2="00000000" w:usb3="00000000" w:csb0="00000001" w:csb1="00000000"/>
  </w:font>
  <w:font w:name="Nord">
    <w:altName w:val="Calibri"/>
    <w:panose1 w:val="00000500000000000000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BAD2B2" w14:textId="77777777" w:rsidR="008E73AB" w:rsidRDefault="008E73AB" w:rsidP="008E73AB">
    <w:pPr>
      <w:pStyle w:val="Footer"/>
      <w:jc w:val="right"/>
      <w:rPr>
        <w:rFonts w:ascii="Nord" w:hAnsi="Nord"/>
        <w:sz w:val="16"/>
        <w:szCs w:val="16"/>
      </w:rPr>
    </w:pPr>
    <w:r>
      <w:rPr>
        <w:rFonts w:ascii="Nord" w:hAnsi="Nord"/>
        <w:sz w:val="16"/>
        <w:szCs w:val="16"/>
      </w:rPr>
      <w:t xml:space="preserve">Page </w:t>
    </w:r>
    <w:sdt>
      <w:sdtPr>
        <w:rPr>
          <w:rFonts w:ascii="Nord" w:hAnsi="Nord"/>
          <w:noProof/>
          <w:sz w:val="16"/>
          <w:szCs w:val="16"/>
        </w:rPr>
        <w:id w:val="1261172541"/>
        <w:docPartObj>
          <w:docPartGallery w:val="Page Numbers (Bottom of Page)"/>
          <w:docPartUnique/>
        </w:docPartObj>
      </w:sdtPr>
      <w:sdtContent>
        <w:r>
          <w:rPr>
            <w:rFonts w:ascii="Nord" w:hAnsi="Nord"/>
            <w:sz w:val="16"/>
            <w:szCs w:val="16"/>
          </w:rPr>
          <w:fldChar w:fldCharType="begin"/>
        </w:r>
        <w:r>
          <w:rPr>
            <w:rFonts w:ascii="Nord" w:hAnsi="Nord"/>
            <w:sz w:val="16"/>
            <w:szCs w:val="16"/>
          </w:rPr>
          <w:instrText xml:space="preserve"> PAGE   \* MERGEFORMAT </w:instrText>
        </w:r>
        <w:r>
          <w:rPr>
            <w:rFonts w:ascii="Nord" w:hAnsi="Nord"/>
            <w:sz w:val="16"/>
            <w:szCs w:val="16"/>
          </w:rPr>
          <w:fldChar w:fldCharType="separate"/>
        </w:r>
        <w:r>
          <w:rPr>
            <w:rFonts w:ascii="Nord" w:hAnsi="Nord"/>
            <w:sz w:val="16"/>
            <w:szCs w:val="16"/>
          </w:rPr>
          <w:t>3</w:t>
        </w:r>
        <w:r>
          <w:rPr>
            <w:rFonts w:ascii="Nord" w:hAnsi="Nord"/>
            <w:noProof/>
            <w:sz w:val="16"/>
            <w:szCs w:val="16"/>
          </w:rPr>
          <w:fldChar w:fldCharType="end"/>
        </w:r>
        <w:r>
          <w:rPr>
            <w:rFonts w:ascii="Nord" w:hAnsi="Nord"/>
            <w:noProof/>
            <w:sz w:val="16"/>
            <w:szCs w:val="16"/>
          </w:rPr>
          <w:t xml:space="preserve"> / </w:t>
        </w:r>
        <w:r>
          <w:rPr>
            <w:rFonts w:ascii="Nord" w:hAnsi="Nord"/>
            <w:noProof/>
            <w:sz w:val="16"/>
            <w:szCs w:val="16"/>
          </w:rPr>
          <w:fldChar w:fldCharType="begin"/>
        </w:r>
        <w:r>
          <w:rPr>
            <w:rFonts w:ascii="Nord" w:hAnsi="Nord"/>
            <w:noProof/>
            <w:sz w:val="16"/>
            <w:szCs w:val="16"/>
          </w:rPr>
          <w:instrText xml:space="preserve"> NUMPAGES   \* MERGEFORMAT </w:instrText>
        </w:r>
        <w:r>
          <w:rPr>
            <w:rFonts w:ascii="Nord" w:hAnsi="Nord"/>
            <w:noProof/>
            <w:sz w:val="16"/>
            <w:szCs w:val="16"/>
          </w:rPr>
          <w:fldChar w:fldCharType="separate"/>
        </w:r>
        <w:r>
          <w:rPr>
            <w:rFonts w:ascii="Nord" w:hAnsi="Nord"/>
            <w:noProof/>
            <w:sz w:val="16"/>
            <w:szCs w:val="16"/>
          </w:rPr>
          <w:t>6</w:t>
        </w:r>
        <w:r>
          <w:rPr>
            <w:rFonts w:ascii="Nord" w:hAnsi="Nord"/>
            <w:noProof/>
            <w:sz w:val="16"/>
            <w:szCs w:val="16"/>
          </w:rPr>
          <w:fldChar w:fldCharType="end"/>
        </w:r>
      </w:sdtContent>
    </w:sdt>
  </w:p>
  <w:p w14:paraId="30F25D43" w14:textId="77777777" w:rsidR="008E73AB" w:rsidRDefault="008E73A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B69C51" w14:textId="77777777" w:rsidR="00BA56A7" w:rsidRDefault="00BA56A7" w:rsidP="0038163C">
      <w:pPr>
        <w:spacing w:after="0" w:line="240" w:lineRule="auto"/>
      </w:pPr>
      <w:r>
        <w:separator/>
      </w:r>
    </w:p>
  </w:footnote>
  <w:footnote w:type="continuationSeparator" w:id="0">
    <w:p w14:paraId="771E2E3E" w14:textId="77777777" w:rsidR="00BA56A7" w:rsidRDefault="00BA56A7" w:rsidP="003816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B084CF" w14:textId="09C6099B" w:rsidR="008B2659" w:rsidRPr="005E5C7E" w:rsidRDefault="005E5C7E" w:rsidP="008B2659">
    <w:pPr>
      <w:pStyle w:val="Header"/>
      <w:tabs>
        <w:tab w:val="clear" w:pos="9360"/>
        <w:tab w:val="right" w:pos="10080"/>
      </w:tabs>
      <w:ind w:left="-720" w:right="-720"/>
      <w:rPr>
        <w:rFonts w:ascii="Nord Medium" w:hAnsi="Nord Medium"/>
        <w:color w:val="2B3E58"/>
        <w:sz w:val="48"/>
        <w:szCs w:val="48"/>
      </w:rPr>
    </w:pPr>
    <w:r>
      <w:rPr>
        <w:rFonts w:ascii="Nord Medium" w:hAnsi="Nord Medium"/>
        <w:noProof/>
        <w:color w:val="2B3E58"/>
        <w:sz w:val="48"/>
        <w:szCs w:val="48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D6B3B68" wp14:editId="577551F8">
              <wp:simplePos x="0" y="0"/>
              <wp:positionH relativeFrom="column">
                <wp:posOffset>3971925</wp:posOffset>
              </wp:positionH>
              <wp:positionV relativeFrom="paragraph">
                <wp:posOffset>9525</wp:posOffset>
              </wp:positionV>
              <wp:extent cx="2343150" cy="676275"/>
              <wp:effectExtent l="0" t="0" r="0" b="9525"/>
              <wp:wrapNone/>
              <wp:docPr id="9" name="Text Box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343150" cy="67627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4628633B" w14:textId="70521C77" w:rsidR="005E5C7E" w:rsidRPr="005E5C7E" w:rsidRDefault="005E5C7E" w:rsidP="005E5C7E">
                          <w:pPr>
                            <w:spacing w:after="0"/>
                            <w:jc w:val="right"/>
                            <w:rPr>
                              <w:sz w:val="24"/>
                              <w:szCs w:val="24"/>
                            </w:rPr>
                          </w:pPr>
                          <w:r w:rsidRPr="005E5C7E">
                            <w:rPr>
                              <w:sz w:val="24"/>
                              <w:szCs w:val="24"/>
                            </w:rPr>
                            <w:t>Ryan Logue, LCPC</w:t>
                          </w:r>
                        </w:p>
                        <w:p w14:paraId="191AE38A" w14:textId="7D585BE4" w:rsidR="005E5C7E" w:rsidRPr="005E5C7E" w:rsidRDefault="005E5C7E" w:rsidP="005E5C7E">
                          <w:pPr>
                            <w:spacing w:after="0"/>
                            <w:jc w:val="right"/>
                            <w:rPr>
                              <w:sz w:val="24"/>
                              <w:szCs w:val="24"/>
                            </w:rPr>
                          </w:pPr>
                          <w:r w:rsidRPr="005E5C7E">
                            <w:rPr>
                              <w:sz w:val="24"/>
                              <w:szCs w:val="24"/>
                            </w:rPr>
                            <w:t>Ryan@reflective</w:t>
                          </w:r>
                          <w:r w:rsidR="00A74761">
                            <w:rPr>
                              <w:sz w:val="24"/>
                              <w:szCs w:val="24"/>
                            </w:rPr>
                            <w:t>-</w:t>
                          </w:r>
                          <w:r w:rsidRPr="005E5C7E">
                            <w:rPr>
                              <w:sz w:val="24"/>
                              <w:szCs w:val="24"/>
                            </w:rPr>
                            <w:t>counseling.</w:t>
                          </w:r>
                          <w:r w:rsidR="00A74761">
                            <w:rPr>
                              <w:sz w:val="24"/>
                              <w:szCs w:val="24"/>
                            </w:rPr>
                            <w:t>com</w:t>
                          </w:r>
                        </w:p>
                        <w:p w14:paraId="4F20187B" w14:textId="0AF3BBED" w:rsidR="005E5C7E" w:rsidRPr="005E5C7E" w:rsidRDefault="00A74761" w:rsidP="00A74761">
                          <w:pPr>
                            <w:spacing w:after="0"/>
                            <w:jc w:val="right"/>
                            <w:rPr>
                              <w:sz w:val="24"/>
                              <w:szCs w:val="24"/>
                            </w:rPr>
                          </w:pPr>
                          <w:r w:rsidRPr="00A74761">
                            <w:rPr>
                              <w:sz w:val="24"/>
                              <w:szCs w:val="24"/>
                            </w:rPr>
                            <w:t>reflective-counseling.com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type w14:anchorId="0D6B3B68" id="_x0000_t202" coordsize="21600,21600" o:spt="202" path="m,l,21600r21600,l21600,xe">
              <v:stroke joinstyle="miter"/>
              <v:path gradientshapeok="t" o:connecttype="rect"/>
            </v:shapetype>
            <v:shape id="Text Box 9" o:spid="_x0000_s1026" type="#_x0000_t202" style="position:absolute;left:0;text-align:left;margin-left:312.75pt;margin-top:.75pt;width:184.5pt;height:53.25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" fillcolor="white [3201]" stroked="f" strokeweight=".5pt">
              <v:textbox>
                <w:txbxContent>
                  <w:p w14:paraId="4628633B" w14:textId="70521C77" w:rsidR="005E5C7E" w:rsidRPr="005E5C7E" w:rsidRDefault="005E5C7E" w:rsidP="005E5C7E">
                    <w:pPr>
                      <w:spacing w:after="0"/>
                      <w:jc w:val="right"/>
                      <w:rPr>
                        <w:sz w:val="24"/>
                        <w:szCs w:val="24"/>
                      </w:rPr>
                    </w:pPr>
                    <w:r w:rsidRPr="005E5C7E">
                      <w:rPr>
                        <w:sz w:val="24"/>
                        <w:szCs w:val="24"/>
                      </w:rPr>
                      <w:t>Ryan Logue, LCPC</w:t>
                    </w:r>
                  </w:p>
                  <w:p w14:paraId="191AE38A" w14:textId="7D585BE4" w:rsidR="005E5C7E" w:rsidRPr="005E5C7E" w:rsidRDefault="005E5C7E" w:rsidP="005E5C7E">
                    <w:pPr>
                      <w:spacing w:after="0"/>
                      <w:jc w:val="right"/>
                      <w:rPr>
                        <w:sz w:val="24"/>
                        <w:szCs w:val="24"/>
                      </w:rPr>
                    </w:pPr>
                    <w:r w:rsidRPr="005E5C7E">
                      <w:rPr>
                        <w:sz w:val="24"/>
                        <w:szCs w:val="24"/>
                      </w:rPr>
                      <w:t>Ryan@reflective</w:t>
                    </w:r>
                    <w:r w:rsidR="00A74761">
                      <w:rPr>
                        <w:sz w:val="24"/>
                        <w:szCs w:val="24"/>
                      </w:rPr>
                      <w:t>-</w:t>
                    </w:r>
                    <w:r w:rsidRPr="005E5C7E">
                      <w:rPr>
                        <w:sz w:val="24"/>
                        <w:szCs w:val="24"/>
                      </w:rPr>
                      <w:t>counseling.</w:t>
                    </w:r>
                    <w:r w:rsidR="00A74761">
                      <w:rPr>
                        <w:sz w:val="24"/>
                        <w:szCs w:val="24"/>
                      </w:rPr>
                      <w:t>com</w:t>
                    </w:r>
                  </w:p>
                  <w:p w14:paraId="4F20187B" w14:textId="0AF3BBED" w:rsidR="005E5C7E" w:rsidRPr="005E5C7E" w:rsidRDefault="00A74761" w:rsidP="00A74761">
                    <w:pPr>
                      <w:spacing w:after="0"/>
                      <w:jc w:val="right"/>
                      <w:rPr>
                        <w:sz w:val="24"/>
                        <w:szCs w:val="24"/>
                      </w:rPr>
                    </w:pPr>
                    <w:r w:rsidRPr="00A74761">
                      <w:rPr>
                        <w:sz w:val="24"/>
                        <w:szCs w:val="24"/>
                      </w:rPr>
                      <w:t>reflective-counseling.com</w:t>
                    </w:r>
                  </w:p>
                </w:txbxContent>
              </v:textbox>
            </v:shape>
          </w:pict>
        </mc:Fallback>
      </mc:AlternateContent>
    </w:r>
    <w:r w:rsidR="008B2659" w:rsidRPr="005E5C7E">
      <w:rPr>
        <w:rFonts w:ascii="Nord Medium" w:hAnsi="Nord Medium"/>
        <w:noProof/>
        <w:color w:val="2B3E58"/>
        <w:sz w:val="48"/>
        <w:szCs w:val="48"/>
      </w:rPr>
      <w:drawing>
        <wp:anchor distT="0" distB="0" distL="114300" distR="114300" simplePos="0" relativeHeight="251658240" behindDoc="0" locked="0" layoutInCell="1" allowOverlap="1" wp14:anchorId="112DC546" wp14:editId="1E3EF195">
          <wp:simplePos x="0" y="0"/>
          <wp:positionH relativeFrom="margin">
            <wp:align>center</wp:align>
          </wp:positionH>
          <wp:positionV relativeFrom="paragraph">
            <wp:posOffset>-228600</wp:posOffset>
          </wp:positionV>
          <wp:extent cx="1123950" cy="1129850"/>
          <wp:effectExtent l="0" t="0" r="0" b="0"/>
          <wp:wrapSquare wrapText="bothSides"/>
          <wp:docPr id="8" name="Pictur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6987" t="4807" r="21955" b="33814"/>
                  <a:stretch/>
                </pic:blipFill>
                <pic:spPr bwMode="auto">
                  <a:xfrm>
                    <a:off x="0" y="0"/>
                    <a:ext cx="1123950" cy="112985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8B2659" w:rsidRPr="005E5C7E">
      <w:rPr>
        <w:rFonts w:ascii="Nord Medium" w:hAnsi="Nord Medium"/>
        <w:color w:val="2B3E58"/>
        <w:sz w:val="48"/>
        <w:szCs w:val="48"/>
      </w:rPr>
      <w:t>Reflective</w:t>
    </w:r>
    <w:r>
      <w:rPr>
        <w:rFonts w:ascii="Nord Medium" w:hAnsi="Nord Medium"/>
        <w:color w:val="2B3E58"/>
        <w:sz w:val="48"/>
        <w:szCs w:val="48"/>
      </w:rPr>
      <w:tab/>
    </w:r>
  </w:p>
  <w:p w14:paraId="0A173D91" w14:textId="7F08A09F" w:rsidR="008B2659" w:rsidRPr="007D2A85" w:rsidRDefault="008B2659" w:rsidP="008B2659">
    <w:pPr>
      <w:pStyle w:val="Header"/>
      <w:tabs>
        <w:tab w:val="clear" w:pos="9360"/>
        <w:tab w:val="right" w:pos="10080"/>
      </w:tabs>
      <w:ind w:left="-720" w:right="-720"/>
      <w:rPr>
        <w:rFonts w:ascii="Nord Medium" w:hAnsi="Nord Medium"/>
        <w:color w:val="64B1DB"/>
        <w:sz w:val="36"/>
        <w:szCs w:val="36"/>
      </w:rPr>
    </w:pPr>
    <w:r w:rsidRPr="007D2A85">
      <w:rPr>
        <w:rFonts w:ascii="Nord Medium" w:hAnsi="Nord Medium"/>
        <w:color w:val="64B1DB"/>
        <w:sz w:val="36"/>
        <w:szCs w:val="36"/>
      </w:rPr>
      <w:t>Counseling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163C"/>
    <w:rsid w:val="000F3366"/>
    <w:rsid w:val="00272752"/>
    <w:rsid w:val="00344B42"/>
    <w:rsid w:val="0038163C"/>
    <w:rsid w:val="003C480B"/>
    <w:rsid w:val="005C59E0"/>
    <w:rsid w:val="005E5C7E"/>
    <w:rsid w:val="007D2A85"/>
    <w:rsid w:val="008B2659"/>
    <w:rsid w:val="008E73AB"/>
    <w:rsid w:val="0097102E"/>
    <w:rsid w:val="00A50D52"/>
    <w:rsid w:val="00A74761"/>
    <w:rsid w:val="00AB22E6"/>
    <w:rsid w:val="00B10616"/>
    <w:rsid w:val="00BA56A7"/>
    <w:rsid w:val="00BD347B"/>
    <w:rsid w:val="00C0699D"/>
    <w:rsid w:val="00C6005B"/>
    <w:rsid w:val="00CB7EE9"/>
    <w:rsid w:val="00CF1970"/>
    <w:rsid w:val="00F2559A"/>
    <w:rsid w:val="00FD36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C1356DB"/>
  <w15:chartTrackingRefBased/>
  <w15:docId w15:val="{BB03DA9A-C4EE-449E-8847-404DC41D0E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8163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8163C"/>
  </w:style>
  <w:style w:type="paragraph" w:styleId="Footer">
    <w:name w:val="footer"/>
    <w:basedOn w:val="Normal"/>
    <w:link w:val="FooterChar"/>
    <w:uiPriority w:val="99"/>
    <w:unhideWhenUsed/>
    <w:rsid w:val="0038163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8163C"/>
  </w:style>
  <w:style w:type="character" w:styleId="Hyperlink">
    <w:name w:val="Hyperlink"/>
    <w:basedOn w:val="DefaultParagraphFont"/>
    <w:uiPriority w:val="99"/>
    <w:unhideWhenUsed/>
    <w:rsid w:val="005E5C7E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E5C7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81716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ReflectiveCounseling">
      <a:majorFont>
        <a:latin typeface="Nord Medium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31EE27B-F97E-4C64-9294-5D0059DDB5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330</Words>
  <Characters>1882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Matt Rudy</dc:creator>
  <cp:keywords/>
  <dc:description/>
  <cp:lastModifiedBy>Matt RudyLogue</cp:lastModifiedBy>
  <cp:revision>3</cp:revision>
  <dcterms:created xsi:type="dcterms:W3CDTF">2024-06-29T22:01:00Z</dcterms:created>
  <dcterms:modified xsi:type="dcterms:W3CDTF">2024-06-30T16:19:00Z</dcterms:modified>
</cp:coreProperties>
</file>